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F812" w14:textId="77777777" w:rsidR="00CC38AD" w:rsidRDefault="00CC38AD" w:rsidP="00CC38AD">
      <w:pPr>
        <w:pStyle w:val="NormalWeb"/>
      </w:pPr>
      <w:r w:rsidRPr="00F45E60">
        <w:rPr>
          <w:highlight w:val="yellow"/>
        </w:rPr>
        <w:t>[Date]</w:t>
      </w:r>
    </w:p>
    <w:p w14:paraId="4D67B35D" w14:textId="042F218E" w:rsidR="00CC38AD" w:rsidRDefault="00CC38AD" w:rsidP="00CC38AD">
      <w:pPr>
        <w:pStyle w:val="NormalWeb"/>
      </w:pPr>
      <w:r>
        <w:t>The Honorable [</w:t>
      </w:r>
      <w:r w:rsidR="001B7142">
        <w:t xml:space="preserve">State </w:t>
      </w:r>
      <w:r w:rsidRPr="00F45E60">
        <w:rPr>
          <w:highlight w:val="yellow"/>
        </w:rPr>
        <w:t>Recipient’s Full Name</w:t>
      </w:r>
      <w:r>
        <w:t>]</w:t>
      </w:r>
      <w:r>
        <w:br/>
        <w:t>[</w:t>
      </w:r>
      <w:r w:rsidRPr="00F45E60">
        <w:rPr>
          <w:highlight w:val="yellow"/>
        </w:rPr>
        <w:t>Title]</w:t>
      </w:r>
      <w:r w:rsidRPr="00F45E60">
        <w:rPr>
          <w:highlight w:val="yellow"/>
        </w:rPr>
        <w:br/>
        <w:t>[Address Line 1</w:t>
      </w:r>
      <w:r>
        <w:t>]</w:t>
      </w:r>
      <w:r>
        <w:br/>
      </w:r>
    </w:p>
    <w:p w14:paraId="1E58D50C" w14:textId="77777777" w:rsidR="00CC38AD" w:rsidRPr="00CC38AD" w:rsidRDefault="00CC38AD" w:rsidP="00CC38AD">
      <w:pPr>
        <w:pStyle w:val="NormalWeb"/>
        <w:rPr>
          <w:b/>
          <w:bCs/>
        </w:rPr>
      </w:pPr>
      <w:r w:rsidRPr="00CC38AD">
        <w:rPr>
          <w:b/>
          <w:bCs/>
        </w:rPr>
        <w:t>RE: Protecting Rural Hospital Districts in Implementation of H.R. 1 and the Rural Health Transformation Fund</w:t>
      </w:r>
    </w:p>
    <w:p w14:paraId="70BD360F" w14:textId="77777777" w:rsidR="00F45E60" w:rsidRDefault="00F45E60" w:rsidP="00F45E60">
      <w:pPr>
        <w:pStyle w:val="NormalWeb"/>
      </w:pPr>
      <w:r>
        <w:t>Dear [</w:t>
      </w:r>
      <w:r w:rsidRPr="00F45E60">
        <w:rPr>
          <w:highlight w:val="yellow"/>
        </w:rPr>
        <w:t>Recipient’s Name]:</w:t>
      </w:r>
    </w:p>
    <w:p w14:paraId="25CFD2CA" w14:textId="5B7BBD7D" w:rsidR="00F45E60" w:rsidRDefault="00F45E60" w:rsidP="00F45E60">
      <w:pPr>
        <w:pStyle w:val="NormalWeb"/>
      </w:pPr>
      <w:r>
        <w:t>On behalf of [</w:t>
      </w:r>
      <w:r w:rsidRPr="00F45E60">
        <w:rPr>
          <w:highlight w:val="yellow"/>
        </w:rPr>
        <w:t>insert organization name</w:t>
      </w:r>
      <w:r>
        <w:t xml:space="preserve">], I write to urge you to protect rural communities and hospital districts as our state responds to Medicaid changes in H.R. 1 and implements </w:t>
      </w:r>
      <w:r w:rsidR="00380351">
        <w:t xml:space="preserve">forthcoming </w:t>
      </w:r>
      <w:r w:rsidR="002104F6">
        <w:t xml:space="preserve">resources </w:t>
      </w:r>
      <w:r w:rsidR="00380351">
        <w:t>from</w:t>
      </w:r>
      <w:r w:rsidR="002104F6">
        <w:t xml:space="preserve"> </w:t>
      </w:r>
      <w:r>
        <w:t xml:space="preserve">the new </w:t>
      </w:r>
      <w:proofErr w:type="gramStart"/>
      <w:r>
        <w:t>Rural Health</w:t>
      </w:r>
      <w:proofErr w:type="gramEnd"/>
      <w:r>
        <w:t xml:space="preserve"> Transformation Fund</w:t>
      </w:r>
      <w:r w:rsidR="00380351">
        <w:t xml:space="preserve"> (RHTF)</w:t>
      </w:r>
      <w:r>
        <w:t>. We ask that you ensure rural hospital districts are treated equitably in the state’s transformation plan and that they receive a meaningful share of any new federal resources intended to stabilize rural care.</w:t>
      </w:r>
    </w:p>
    <w:p w14:paraId="30D6543E" w14:textId="1F0901EC" w:rsidR="00F45E60" w:rsidRDefault="00F45E60" w:rsidP="00F45E60">
      <w:pPr>
        <w:pStyle w:val="NormalWeb"/>
      </w:pPr>
      <w:r>
        <w:t xml:space="preserve">Rural health systems entered this period of change already under </w:t>
      </w:r>
      <w:r w:rsidR="00265B6A">
        <w:t>major financial stress</w:t>
      </w:r>
      <w:r>
        <w:t>. According to the National Rural Health Association, more than 400 rural hospitals nationwide are vulnerable to closure and nearly half of rural hospitals operate with negative operating margins, leaving them one bad year or one policy change away from shutting their doors. These losses would compound existing gaps in access to primary care and emergency services in rural communities.</w:t>
      </w:r>
    </w:p>
    <w:p w14:paraId="296AA598" w14:textId="73A73B34" w:rsidR="00F45E60" w:rsidRDefault="00F45E60" w:rsidP="00F45E60">
      <w:pPr>
        <w:pStyle w:val="NormalWeb"/>
      </w:pPr>
      <w:r>
        <w:t xml:space="preserve">The health care provisions enacted in H.R. 1 dramatically reduce federal Medicaid spending while authorizing the </w:t>
      </w:r>
      <w:r w:rsidR="00265B6A">
        <w:t>$50</w:t>
      </w:r>
      <w:r>
        <w:t xml:space="preserve"> </w:t>
      </w:r>
      <w:r w:rsidR="00265B6A">
        <w:t>B</w:t>
      </w:r>
      <w:r>
        <w:t xml:space="preserve">illion </w:t>
      </w:r>
      <w:r w:rsidR="00380351">
        <w:t>RHTF</w:t>
      </w:r>
      <w:r>
        <w:t xml:space="preserve"> as a partial offset. Independent analysts estimate that federal Medicaid spending in rural areas will decline by approximately </w:t>
      </w:r>
      <w:r w:rsidR="00380351">
        <w:t>$137 billion</w:t>
      </w:r>
      <w:r>
        <w:t xml:space="preserve"> over ten years, far exceeding the new rural fund. Other estimates suggest that up to 1.8 million rural residents could lose Medicaid coverage by 2034 as work requirements and other eligibility changes take effect. These cuts threaten the financial viability of rural hospitals and hospital districts that in many cases serve as the only source of health care in their communities.</w:t>
      </w:r>
    </w:p>
    <w:p w14:paraId="7B5F6E3D" w14:textId="5151BFD4" w:rsidR="00F45E60" w:rsidRDefault="00F45E60" w:rsidP="00F45E60">
      <w:pPr>
        <w:pStyle w:val="NormalWeb"/>
      </w:pPr>
      <w:r>
        <w:t xml:space="preserve">The Rural Health Transformation Fund, created by H.R. 1 and administered by the Centers for Medicare and Medicaid Services, </w:t>
      </w:r>
      <w:proofErr w:type="gramStart"/>
      <w:r>
        <w:t>offers states</w:t>
      </w:r>
      <w:proofErr w:type="gramEnd"/>
      <w:r>
        <w:t xml:space="preserve"> up to </w:t>
      </w:r>
      <w:r w:rsidR="00380351">
        <w:t>$50 billion</w:t>
      </w:r>
      <w:r>
        <w:t xml:space="preserve"> over five years to redesign rural health care delivery. However, states </w:t>
      </w:r>
      <w:r w:rsidR="00BF078D">
        <w:t xml:space="preserve">had to apply </w:t>
      </w:r>
      <w:r>
        <w:t>for and receive approval of a rural health transformation plan, and federal guidance gives states broad flexibility in how funds are targeted. Because federal law does not require a minimum allocation for each state or for specific types of providers, it is uncertain how much funding any one state will receive, which may further inequities across regions.</w:t>
      </w:r>
    </w:p>
    <w:p w14:paraId="171518F1" w14:textId="77777777" w:rsidR="00F45E60" w:rsidRDefault="00F45E60" w:rsidP="00F45E60">
      <w:pPr>
        <w:pStyle w:val="NormalWeb"/>
      </w:pPr>
      <w:r>
        <w:lastRenderedPageBreak/>
        <w:t>In our state, there are [</w:t>
      </w:r>
      <w:r w:rsidRPr="00265B6A">
        <w:rPr>
          <w:highlight w:val="yellow"/>
        </w:rPr>
        <w:t>XX</w:t>
      </w:r>
      <w:r>
        <w:t xml:space="preserve">] hospital districts, many of them serving rural or frontier communities. Residents often travel long distances for care, and local hospitals must continually recruit and retain physicians, nurses, and specialists while operating on thin margins. Even modest reductions in Medicaid revenue or delays in receiving state and federal funds can mean difficult choices about closing obstetric units, reducing behavioral health services, or limiting emergency care. </w:t>
      </w:r>
      <w:r w:rsidRPr="009A49AA">
        <w:rPr>
          <w:highlight w:val="yellow"/>
        </w:rPr>
        <w:t xml:space="preserve">[Insert </w:t>
      </w:r>
      <w:r w:rsidRPr="00265B6A">
        <w:rPr>
          <w:highlight w:val="yellow"/>
        </w:rPr>
        <w:t>any additional specific examples from your organization, or stories that illustrate the stakes for your communities.]</w:t>
      </w:r>
    </w:p>
    <w:p w14:paraId="1F6A95EB" w14:textId="32803485" w:rsidR="00F45E60" w:rsidRDefault="00F45E60" w:rsidP="00F45E60">
      <w:pPr>
        <w:pStyle w:val="NormalWeb"/>
      </w:pPr>
      <w:r>
        <w:t xml:space="preserve">As you finalize our state’s rural health transformation plan and related Medicaid funding decisions with CMS, it is critical that hospital districts are treated the same as any other rural hospital in accessing the </w:t>
      </w:r>
      <w:r w:rsidR="00865A6D">
        <w:t>RHTF</w:t>
      </w:r>
      <w:r>
        <w:t xml:space="preserve"> and other state directed investments. </w:t>
      </w:r>
      <w:r w:rsidR="00091B87">
        <w:t>Because funding from the RHTF</w:t>
      </w:r>
      <w:r w:rsidR="009A49AA">
        <w:t xml:space="preserve"> </w:t>
      </w:r>
      <w:r>
        <w:t xml:space="preserve">will not fully replace lost Medicaid dollars and there is no guaranteed amount of funding for any </w:t>
      </w:r>
      <w:proofErr w:type="gramStart"/>
      <w:r>
        <w:t>particular state</w:t>
      </w:r>
      <w:proofErr w:type="gramEnd"/>
      <w:r>
        <w:t xml:space="preserve"> or provider type</w:t>
      </w:r>
      <w:r w:rsidR="00091B87">
        <w:t>,</w:t>
      </w:r>
      <w:r>
        <w:t xml:space="preserve"> </w:t>
      </w:r>
      <w:r w:rsidR="00091B87">
        <w:t>we urge you to make</w:t>
      </w:r>
      <w:r>
        <w:t xml:space="preserve"> transparent, equitable, and data driven decisions about how </w:t>
      </w:r>
      <w:r w:rsidR="00091B87">
        <w:t xml:space="preserve">to allocate </w:t>
      </w:r>
      <w:r>
        <w:t>limited resources within the state.</w:t>
      </w:r>
    </w:p>
    <w:p w14:paraId="57060CF8" w14:textId="67108ECB" w:rsidR="00F45E60" w:rsidRDefault="00265B6A" w:rsidP="00F45E60">
      <w:pPr>
        <w:pStyle w:val="NormalWeb"/>
      </w:pPr>
      <w:r>
        <w:t xml:space="preserve">Therefore, </w:t>
      </w:r>
      <w:r w:rsidR="00F45E60">
        <w:t>[</w:t>
      </w:r>
      <w:r w:rsidR="00F45E60" w:rsidRPr="00265B6A">
        <w:rPr>
          <w:highlight w:val="yellow"/>
        </w:rPr>
        <w:t>Insert organization name</w:t>
      </w:r>
      <w:r w:rsidR="00F45E60">
        <w:t xml:space="preserve">] respectfully requests your support in recognizing hospital districts as key rural safety net providers in the state’s rural health transformation plan and in ensuring that they are eligible for all relevant funding streams. We further ask that you prioritize </w:t>
      </w:r>
      <w:r w:rsidR="00091B87">
        <w:t>RHTF</w:t>
      </w:r>
      <w:r w:rsidR="00F45E60">
        <w:t xml:space="preserve"> investments that stabilize core hospital services in rural and frontier communities, including </w:t>
      </w:r>
      <w:proofErr w:type="gramStart"/>
      <w:r w:rsidR="00F45E60">
        <w:t>emergency</w:t>
      </w:r>
      <w:proofErr w:type="gramEnd"/>
      <w:r w:rsidR="00F45E60">
        <w:t>, maternal, behavioral health, and primary care. In addition, we request that state leadership engage hospital districts and other local stakeholders in ongoing consultation as the state implements H.R. 1 Medicaid provisions and refines its rural transformation strategies over time.</w:t>
      </w:r>
    </w:p>
    <w:p w14:paraId="1E2C7391" w14:textId="1F9C0FF4" w:rsidR="00F45E60" w:rsidRDefault="00F45E60" w:rsidP="00F45E60">
      <w:pPr>
        <w:pStyle w:val="NormalWeb"/>
      </w:pPr>
      <w:r>
        <w:t xml:space="preserve">Thank you </w:t>
      </w:r>
      <w:r w:rsidR="00265B6A">
        <w:t xml:space="preserve">in advance </w:t>
      </w:r>
      <w:r>
        <w:t>for your leadership and commitment to protecting access to care for rural residents.</w:t>
      </w:r>
    </w:p>
    <w:p w14:paraId="2A5A439D" w14:textId="77777777" w:rsidR="00F45E60" w:rsidRDefault="00F45E60" w:rsidP="00F45E60">
      <w:pPr>
        <w:pStyle w:val="NormalWeb"/>
      </w:pPr>
      <w:r>
        <w:t>Sincerely,</w:t>
      </w:r>
    </w:p>
    <w:p w14:paraId="421AE807" w14:textId="77777777" w:rsidR="00CC38AD" w:rsidRDefault="00CC38AD" w:rsidP="00CC38AD">
      <w:pPr>
        <w:pStyle w:val="NormalWeb"/>
      </w:pPr>
      <w:r>
        <w:t>[</w:t>
      </w:r>
      <w:r w:rsidRPr="00265B6A">
        <w:rPr>
          <w:highlight w:val="yellow"/>
        </w:rPr>
        <w:t>Your Name]</w:t>
      </w:r>
      <w:r w:rsidRPr="00265B6A">
        <w:rPr>
          <w:highlight w:val="yellow"/>
        </w:rPr>
        <w:br/>
        <w:t>[Your Title]</w:t>
      </w:r>
      <w:r w:rsidRPr="00265B6A">
        <w:rPr>
          <w:highlight w:val="yellow"/>
        </w:rPr>
        <w:br/>
        <w:t>[Organization Name]</w:t>
      </w:r>
      <w:r w:rsidRPr="00265B6A">
        <w:rPr>
          <w:highlight w:val="yellow"/>
        </w:rPr>
        <w:br/>
        <w:t>[City, State]</w:t>
      </w:r>
      <w:r w:rsidRPr="00265B6A">
        <w:rPr>
          <w:highlight w:val="yellow"/>
        </w:rPr>
        <w:br/>
        <w:t>[Contact Information</w:t>
      </w:r>
      <w:r>
        <w:t>]</w:t>
      </w:r>
    </w:p>
    <w:p w14:paraId="4102C6A6" w14:textId="77777777" w:rsidR="008B5383" w:rsidRDefault="008B5383"/>
    <w:p w14:paraId="6A9BE484" w14:textId="77777777" w:rsidR="009A49AA" w:rsidRDefault="009A49AA"/>
    <w:p w14:paraId="36B9B201" w14:textId="77777777" w:rsidR="009A49AA" w:rsidRDefault="009A49AA"/>
    <w:p w14:paraId="392CF3C6" w14:textId="77777777" w:rsidR="009A49AA" w:rsidRDefault="009A49AA"/>
    <w:p w14:paraId="27C7CD5D" w14:textId="77777777" w:rsidR="009A49AA" w:rsidRDefault="009A49AA"/>
    <w:p w14:paraId="54117128" w14:textId="2B9E1768" w:rsidR="009A49AA" w:rsidRDefault="009A49AA">
      <w:r>
        <w:t xml:space="preserve"> </w:t>
      </w:r>
    </w:p>
    <w:sectPr w:rsidR="009A49A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569E" w14:textId="77777777" w:rsidR="00370D26" w:rsidRDefault="00370D26" w:rsidP="00CC38AD">
      <w:pPr>
        <w:spacing w:after="0" w:line="240" w:lineRule="auto"/>
      </w:pPr>
      <w:r>
        <w:separator/>
      </w:r>
    </w:p>
  </w:endnote>
  <w:endnote w:type="continuationSeparator" w:id="0">
    <w:p w14:paraId="1EB76FF6" w14:textId="77777777" w:rsidR="00370D26" w:rsidRDefault="00370D26" w:rsidP="00CC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8264" w14:textId="77777777" w:rsidR="00370D26" w:rsidRDefault="00370D26" w:rsidP="00CC38AD">
      <w:pPr>
        <w:spacing w:after="0" w:line="240" w:lineRule="auto"/>
      </w:pPr>
      <w:r>
        <w:separator/>
      </w:r>
    </w:p>
  </w:footnote>
  <w:footnote w:type="continuationSeparator" w:id="0">
    <w:p w14:paraId="53497085" w14:textId="77777777" w:rsidR="00370D26" w:rsidRDefault="00370D26" w:rsidP="00CC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7D19" w14:textId="37A17107" w:rsidR="00CC38AD" w:rsidRDefault="001B7142" w:rsidP="00CC38AD">
    <w:pPr>
      <w:pStyle w:val="NormalWeb"/>
      <w:jc w:val="center"/>
    </w:pPr>
    <w:r w:rsidRPr="00995214">
      <w:rPr>
        <w:b/>
        <w:noProof/>
      </w:rPr>
      <w:drawing>
        <wp:inline distT="0" distB="0" distL="0" distR="0" wp14:anchorId="2B9EB3BE" wp14:editId="0262445D">
          <wp:extent cx="2489200" cy="850900"/>
          <wp:effectExtent l="0" t="0" r="6350" b="6350"/>
          <wp:docPr id="1003258925" name="Picture 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850900"/>
                  </a:xfrm>
                  <a:prstGeom prst="rect">
                    <a:avLst/>
                  </a:prstGeom>
                  <a:noFill/>
                  <a:ln>
                    <a:noFill/>
                  </a:ln>
                </pic:spPr>
              </pic:pic>
            </a:graphicData>
          </a:graphic>
        </wp:inline>
      </w:drawing>
    </w:r>
    <w:r>
      <w:t xml:space="preserve">                                                  </w:t>
    </w:r>
    <w:r w:rsidR="00CC38AD">
      <w:t>[</w:t>
    </w:r>
    <w:r w:rsidR="00CC38AD" w:rsidRPr="00F45E60">
      <w:rPr>
        <w:highlight w:val="yellow"/>
      </w:rPr>
      <w:t>Insert Letterhead]</w:t>
    </w:r>
  </w:p>
  <w:p w14:paraId="2FB7CCF9" w14:textId="77777777" w:rsidR="00CC38AD" w:rsidRDefault="00CC38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AD"/>
    <w:rsid w:val="00091B87"/>
    <w:rsid w:val="00176A54"/>
    <w:rsid w:val="001960AE"/>
    <w:rsid w:val="001B7142"/>
    <w:rsid w:val="001C3F95"/>
    <w:rsid w:val="001E7BC1"/>
    <w:rsid w:val="002104F6"/>
    <w:rsid w:val="00265B6A"/>
    <w:rsid w:val="00292487"/>
    <w:rsid w:val="00354063"/>
    <w:rsid w:val="00370D26"/>
    <w:rsid w:val="00380351"/>
    <w:rsid w:val="003C3AA7"/>
    <w:rsid w:val="003C5D52"/>
    <w:rsid w:val="003F3766"/>
    <w:rsid w:val="00485B7A"/>
    <w:rsid w:val="004963B0"/>
    <w:rsid w:val="005227E5"/>
    <w:rsid w:val="005C03C3"/>
    <w:rsid w:val="00625407"/>
    <w:rsid w:val="00663A3E"/>
    <w:rsid w:val="00675256"/>
    <w:rsid w:val="006D7529"/>
    <w:rsid w:val="0072576C"/>
    <w:rsid w:val="007C7EA6"/>
    <w:rsid w:val="00834FF6"/>
    <w:rsid w:val="0084646B"/>
    <w:rsid w:val="00865A6D"/>
    <w:rsid w:val="00875E96"/>
    <w:rsid w:val="008B5383"/>
    <w:rsid w:val="008C709F"/>
    <w:rsid w:val="009055F4"/>
    <w:rsid w:val="009A49AA"/>
    <w:rsid w:val="00BF078D"/>
    <w:rsid w:val="00BF6B73"/>
    <w:rsid w:val="00C20E14"/>
    <w:rsid w:val="00C97DED"/>
    <w:rsid w:val="00CC38AD"/>
    <w:rsid w:val="00D42A61"/>
    <w:rsid w:val="00DD650E"/>
    <w:rsid w:val="00DF1E71"/>
    <w:rsid w:val="00E077F5"/>
    <w:rsid w:val="00E57DB8"/>
    <w:rsid w:val="00F45E60"/>
    <w:rsid w:val="00F53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9C27"/>
  <w15:chartTrackingRefBased/>
  <w15:docId w15:val="{C2681D8C-B66D-2645-B345-9BD74E0A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8AD"/>
    <w:rPr>
      <w:rFonts w:eastAsiaTheme="majorEastAsia" w:cstheme="majorBidi"/>
      <w:color w:val="272727" w:themeColor="text1" w:themeTint="D8"/>
    </w:rPr>
  </w:style>
  <w:style w:type="paragraph" w:styleId="Title">
    <w:name w:val="Title"/>
    <w:basedOn w:val="Normal"/>
    <w:next w:val="Normal"/>
    <w:link w:val="TitleChar"/>
    <w:uiPriority w:val="10"/>
    <w:qFormat/>
    <w:rsid w:val="00CC3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8AD"/>
    <w:pPr>
      <w:spacing w:before="160"/>
      <w:jc w:val="center"/>
    </w:pPr>
    <w:rPr>
      <w:i/>
      <w:iCs/>
      <w:color w:val="404040" w:themeColor="text1" w:themeTint="BF"/>
    </w:rPr>
  </w:style>
  <w:style w:type="character" w:customStyle="1" w:styleId="QuoteChar">
    <w:name w:val="Quote Char"/>
    <w:basedOn w:val="DefaultParagraphFont"/>
    <w:link w:val="Quote"/>
    <w:uiPriority w:val="29"/>
    <w:rsid w:val="00CC38AD"/>
    <w:rPr>
      <w:i/>
      <w:iCs/>
      <w:color w:val="404040" w:themeColor="text1" w:themeTint="BF"/>
    </w:rPr>
  </w:style>
  <w:style w:type="paragraph" w:styleId="ListParagraph">
    <w:name w:val="List Paragraph"/>
    <w:basedOn w:val="Normal"/>
    <w:uiPriority w:val="34"/>
    <w:qFormat/>
    <w:rsid w:val="00CC38AD"/>
    <w:pPr>
      <w:ind w:left="720"/>
      <w:contextualSpacing/>
    </w:pPr>
  </w:style>
  <w:style w:type="character" w:styleId="IntenseEmphasis">
    <w:name w:val="Intense Emphasis"/>
    <w:basedOn w:val="DefaultParagraphFont"/>
    <w:uiPriority w:val="21"/>
    <w:qFormat/>
    <w:rsid w:val="00CC38AD"/>
    <w:rPr>
      <w:i/>
      <w:iCs/>
      <w:color w:val="0F4761" w:themeColor="accent1" w:themeShade="BF"/>
    </w:rPr>
  </w:style>
  <w:style w:type="paragraph" w:styleId="IntenseQuote">
    <w:name w:val="Intense Quote"/>
    <w:basedOn w:val="Normal"/>
    <w:next w:val="Normal"/>
    <w:link w:val="IntenseQuoteChar"/>
    <w:uiPriority w:val="30"/>
    <w:qFormat/>
    <w:rsid w:val="00CC3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8AD"/>
    <w:rPr>
      <w:i/>
      <w:iCs/>
      <w:color w:val="0F4761" w:themeColor="accent1" w:themeShade="BF"/>
    </w:rPr>
  </w:style>
  <w:style w:type="character" w:styleId="IntenseReference">
    <w:name w:val="Intense Reference"/>
    <w:basedOn w:val="DefaultParagraphFont"/>
    <w:uiPriority w:val="32"/>
    <w:qFormat/>
    <w:rsid w:val="00CC38AD"/>
    <w:rPr>
      <w:b/>
      <w:bCs/>
      <w:smallCaps/>
      <w:color w:val="0F4761" w:themeColor="accent1" w:themeShade="BF"/>
      <w:spacing w:val="5"/>
    </w:rPr>
  </w:style>
  <w:style w:type="paragraph" w:styleId="NormalWeb">
    <w:name w:val="Normal (Web)"/>
    <w:basedOn w:val="Normal"/>
    <w:uiPriority w:val="99"/>
    <w:unhideWhenUsed/>
    <w:rsid w:val="00CC38A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
    <w:name w:val="ms-1"/>
    <w:basedOn w:val="DefaultParagraphFont"/>
    <w:rsid w:val="00CC38AD"/>
  </w:style>
  <w:style w:type="character" w:customStyle="1" w:styleId="max-w-15ch">
    <w:name w:val="max-w-[15ch]"/>
    <w:basedOn w:val="DefaultParagraphFont"/>
    <w:rsid w:val="00CC38AD"/>
  </w:style>
  <w:style w:type="character" w:customStyle="1" w:styleId="-me-1">
    <w:name w:val="-me-1"/>
    <w:basedOn w:val="DefaultParagraphFont"/>
    <w:rsid w:val="00CC38AD"/>
  </w:style>
  <w:style w:type="paragraph" w:styleId="Header">
    <w:name w:val="header"/>
    <w:basedOn w:val="Normal"/>
    <w:link w:val="HeaderChar"/>
    <w:uiPriority w:val="99"/>
    <w:unhideWhenUsed/>
    <w:rsid w:val="00CC3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AD"/>
  </w:style>
  <w:style w:type="paragraph" w:styleId="Footer">
    <w:name w:val="footer"/>
    <w:basedOn w:val="Normal"/>
    <w:link w:val="FooterChar"/>
    <w:uiPriority w:val="99"/>
    <w:unhideWhenUsed/>
    <w:rsid w:val="00CC3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AD"/>
  </w:style>
  <w:style w:type="paragraph" w:styleId="Revision">
    <w:name w:val="Revision"/>
    <w:hidden/>
    <w:uiPriority w:val="99"/>
    <w:semiHidden/>
    <w:rsid w:val="00485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8e14dbed3b13402e0c17e70f80062259">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1562c1f45c9d1f009988d9958f411e9b"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5CEFE-379D-41E2-987F-6C40BCCDB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FE782-B072-4BA9-9F0D-06D53CC7CD4A}">
  <ds:schemaRefs>
    <ds:schemaRef ds:uri="http://schemas.microsoft.com/sharepoint/v3/contenttype/forms"/>
  </ds:schemaRefs>
</ds:datastoreItem>
</file>

<file path=customXml/itemProps3.xml><?xml version="1.0" encoding="utf-8"?>
<ds:datastoreItem xmlns:ds="http://schemas.openxmlformats.org/officeDocument/2006/customXml" ds:itemID="{C0D77AFE-AD09-4950-9EDA-D263E5ED71F8}">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669</Words>
  <Characters>3782</Characters>
  <Application>Microsoft Office Word</Application>
  <DocSecurity>0</DocSecurity>
  <Lines>68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Thorsby</dc:creator>
  <cp:keywords/>
  <dc:description/>
  <cp:lastModifiedBy>Chantal Unfug (NSD)</cp:lastModifiedBy>
  <cp:revision>5</cp:revision>
  <dcterms:created xsi:type="dcterms:W3CDTF">2025-12-11T17:51:00Z</dcterms:created>
  <dcterms:modified xsi:type="dcterms:W3CDTF">2026-01-05T21:51:00Z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MediaServiceImageTags">
    <vt:lpwstr/>
  </property>
</Properties>
</file>